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6" w:rsidRPr="00690F0C" w:rsidRDefault="001F1296" w:rsidP="00690F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11B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g" style="width:450pt;height:300pt;visibility:visible">
            <v:imagedata r:id="rId5" o:title=""/>
          </v:shape>
        </w:pict>
      </w:r>
    </w:p>
    <w:p w:rsidR="001F1296" w:rsidRPr="00690F0C" w:rsidRDefault="001F1296" w:rsidP="00A05EC4">
      <w:p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b/>
          <w:bCs/>
          <w:color w:val="3D3D3D"/>
          <w:spacing w:val="-10"/>
          <w:sz w:val="47"/>
          <w:szCs w:val="47"/>
          <w:lang w:eastAsia="ru-RU"/>
        </w:rPr>
      </w:pPr>
      <w:hyperlink r:id="rId6" w:history="1">
        <w:r w:rsidRPr="00690F0C">
          <w:rPr>
            <w:rFonts w:ascii="Arial" w:hAnsi="Arial" w:cs="Arial"/>
            <w:b/>
            <w:bCs/>
            <w:color w:val="2E373F"/>
            <w:spacing w:val="-10"/>
            <w:sz w:val="47"/>
            <w:u w:val="single"/>
            <w:lang w:eastAsia="ru-RU"/>
          </w:rPr>
          <w:t>Плавание с детьми.</w:t>
        </w:r>
      </w:hyperlink>
    </w:p>
    <w:p w:rsidR="001F1296" w:rsidRPr="00690F0C" w:rsidRDefault="001F1296" w:rsidP="00A05EC4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Простые упражнения для плавания.</w:t>
      </w: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В преддверии массовых выездов на водоемы расскажу Вам несколько простых правил безопасности на воде и несколько упражнений, которые можно сделать с ребенком в воде, чтобы помочь ему научиться плавать.</w:t>
      </w:r>
    </w:p>
    <w:p w:rsidR="001F1296" w:rsidRPr="00690F0C" w:rsidRDefault="001F1296" w:rsidP="00A05EC4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Простые правила нахождения у воды.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никогда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не заставляйте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ребенка входить в воду насильно (кидать или опускать его в воду вопреки его желанию), — таким образом Вы только отпугнете ребенка от воды. Придет время и ребенок сам пойдет в воду;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никогда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не оставляйте ребенка без присмотра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 xml:space="preserve">в воде. </w:t>
      </w:r>
      <w:r w:rsidRPr="00690F0C">
        <w:rPr>
          <w:rFonts w:ascii="Arial" w:hAnsi="Arial" w:cs="Arial"/>
          <w:b/>
          <w:color w:val="545454"/>
          <w:sz w:val="23"/>
          <w:szCs w:val="23"/>
          <w:lang w:eastAsia="ru-RU"/>
        </w:rPr>
        <w:t>НИКОГДА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 xml:space="preserve">. Даже если ребенок хорошо держится на воде и умеет плавать, даже если Вам кажется, что в водоеме мелко, или даже если Ваш ребенок в нарукавниках\круге, или даже если Вам надо отойти буквально на «пару минут». Просто </w:t>
      </w:r>
      <w:r w:rsidRPr="00690F0C">
        <w:rPr>
          <w:rFonts w:ascii="Arial" w:hAnsi="Arial" w:cs="Arial"/>
          <w:b/>
          <w:color w:val="545454"/>
          <w:sz w:val="23"/>
          <w:szCs w:val="23"/>
          <w:lang w:eastAsia="ru-RU"/>
        </w:rPr>
        <w:t>НИКОГДА;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не желательно чтобы ребенок входил в воду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сразу после еды или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вспотевшим;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объясните ребенку, что он должен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выйти из воды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как только почувствует что замерзает, что после того как он согреется он сразу же продолжит купаться; надо хорошенько растереть полотенцем ребенка после купания;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объясните ребенку, что он должен плавать только в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присутствии взрослых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, умеющих плавать, в сторону берега или вдоль берега;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помните о том, что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тонущий человек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не размахивает руками из воды и не кричит о помощи, а судорожно плещется и бултыхается в воде, периодически уходя под воду и возвращаясь на поверхность;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расскажите ребенку, что в случае если он чувствует,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что “устал” в воде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и больше плыть не может, он должен лечь спинкой на воду и отдохнуть – это одно из самых важных умений в воде и Вы должны обязательно научить этому ребенка;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объясните ребенку, что он не должен подавать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ложные сигналы о помощи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, ложные крики о помощи в воде недопустимы;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объясните ребенку, что он должен всегда предварительно оценить расстояние до дна перед тем как прыгать; что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прыжок в воду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может быть опасным потому, что можно удариться головой\стопами об дно и травмировать позвоночник; что в водоеме на дне могут находиться различные острые и твердые предметы, которые сверху не видны;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если ребенок будет купаться в прохладной воде, то предварительно лучше выполнить на берегу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ряд простых упражнений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чтобы разогреться;</w:t>
      </w:r>
    </w:p>
    <w:p w:rsidR="001F1296" w:rsidRPr="00690F0C" w:rsidRDefault="001F1296" w:rsidP="00A05EC4">
      <w:pPr>
        <w:numPr>
          <w:ilvl w:val="0"/>
          <w:numId w:val="1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если ребенок купается в бассейне, то нужно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помыться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ДО бассейна (чтобы смыть с себя грязь) и ПОСЛЕ бассейна (чтобы смыть с себя бассейную хлорированную воду).</w:t>
      </w: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 </w:t>
      </w: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    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Однако, конечно, самым лучшим способом обезопасить ребенка при купании – это научить его плавать. Плавание очень полезно для дыхательной системы, для сердца, мышц и костей, закаляет, развивает ловкость и силу, доставляет массу удовольствий.</w:t>
      </w:r>
    </w:p>
    <w:p w:rsidR="001F1296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</w:p>
    <w:p w:rsidR="001F1296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 </w:t>
      </w:r>
    </w:p>
    <w:p w:rsidR="001F1296" w:rsidRPr="00690F0C" w:rsidRDefault="001F1296" w:rsidP="00A05EC4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b/>
          <w:bCs/>
          <w:color w:val="545454"/>
          <w:sz w:val="23"/>
          <w:u w:val="single"/>
          <w:lang w:eastAsia="ru-RU"/>
        </w:rPr>
        <w:t>С чего начинать обучению плаванию?</w:t>
      </w: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Этапы примерно такие:</w:t>
      </w:r>
    </w:p>
    <w:p w:rsidR="001F1296" w:rsidRPr="00690F0C" w:rsidRDefault="001F1296" w:rsidP="00A05EC4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знакомство с водой и не бояться воды: пусть ребенок просто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ходит по дну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по направлению к берегу;</w:t>
      </w:r>
    </w:p>
    <w:p w:rsidR="001F1296" w:rsidRPr="00690F0C" w:rsidRDefault="001F1296" w:rsidP="00A05EC4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научиться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держаться под водой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: надо научить ребенка опускаться под воду и задерживать дыхание\выпускать пузыри под водой; с закрытыми\открытыми глазами; можно предложить ребенку зависать под водой обхватив коленки; можно собирать тяжелые предметы со дна;</w:t>
      </w:r>
    </w:p>
    <w:p w:rsidR="001F1296" w:rsidRPr="00690F0C" w:rsidRDefault="001F1296" w:rsidP="00A05EC4">
      <w:pPr>
        <w:numPr>
          <w:ilvl w:val="0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научиться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держаться на поверхности воды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набрав воздух в легкие; тут есть два упражнения (лицом вверх и лицом вниз):</w:t>
      </w:r>
    </w:p>
    <w:p w:rsidR="001F1296" w:rsidRPr="00690F0C" w:rsidRDefault="001F1296" w:rsidP="00A05EC4">
      <w:pPr>
        <w:numPr>
          <w:ilvl w:val="1"/>
          <w:numId w:val="2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«морская звезда»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— самое важное умение на воде: нужно лежать на воде лицом вверх (на спине). Это упражнение, которому можно научить ребенка в любом, даже самом раннем возрасте: вначале поддерживая ребенка под голову, потом постепенно ослабляя руку;</w:t>
      </w:r>
    </w:p>
    <w:p w:rsidR="001F1296" w:rsidRPr="00690F0C" w:rsidRDefault="001F1296" w:rsidP="00A05EC4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Детям постарше можно попробовать объяснить набрать в легкие воздух чтобы облегчить выполнение задания;</w:t>
      </w:r>
    </w:p>
    <w:p w:rsidR="001F1296" w:rsidRPr="00690F0C" w:rsidRDefault="001F1296" w:rsidP="00A05EC4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более старшему ребенку можно предложить попробовать научиться делать это упражнение без вашей помощи: из положения стоя протянуть руки наверх и наклониться назад (в направлении берега), оттолкнуться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hyperlink r:id="rId7" w:tgtFrame="_blank" w:history="1">
        <w:r w:rsidRPr="00690F0C">
          <w:rPr>
            <w:rFonts w:ascii="Arial" w:hAnsi="Arial" w:cs="Arial"/>
            <w:b/>
            <w:bCs/>
            <w:color w:val="2E373F"/>
            <w:sz w:val="23"/>
            <w:u w:val="single"/>
            <w:lang w:eastAsia="ru-RU"/>
          </w:rPr>
          <w:t>ото</w:t>
        </w:r>
      </w:hyperlink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дна, лечь спиной на воду и скользить по воде (скользить легче чем просто лежать); голова должна быть прижата; тело стараться держать горизонтально вытянутым; плыть до тех пор пока ноги не начнут опускаться вниз;</w:t>
      </w:r>
    </w:p>
    <w:p w:rsidR="001F1296" w:rsidRPr="00690F0C" w:rsidRDefault="001F1296" w:rsidP="00A05EC4">
      <w:pPr>
        <w:numPr>
          <w:ilvl w:val="0"/>
          <w:numId w:val="3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когда ребенок научится лежать на воде, можно предложить ему размахивать ногами и руками параллельно дну;</w:t>
      </w:r>
    </w:p>
    <w:p w:rsidR="001F1296" w:rsidRPr="00690F0C" w:rsidRDefault="001F1296" w:rsidP="00A05EC4">
      <w:pPr>
        <w:numPr>
          <w:ilvl w:val="1"/>
          <w:numId w:val="3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«звездочка»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: такое же упражнение, как предыдущее, но лицом вниз; оно более сложное и его нужно учиться делать только после того как ребенок научится хорошо задерживать дыхание под водой; делать его тоже можно двумя способами – либо Вы поддерживаете ребенка под подбородок, либо ребенок пытается сам, набрав в легкие воздух из положения стоя скользить по воде по направлению к берегу;</w:t>
      </w:r>
    </w:p>
    <w:p w:rsidR="001F1296" w:rsidRPr="00690F0C" w:rsidRDefault="001F1296" w:rsidP="00A05EC4">
      <w:pPr>
        <w:numPr>
          <w:ilvl w:val="0"/>
          <w:numId w:val="4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научиться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правильно двигать ногами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по воде (сперва “кролем”, потом “брассом”): вначале на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hyperlink r:id="rId8" w:tgtFrame="_blank" w:history="1">
        <w:r w:rsidRPr="00690F0C">
          <w:rPr>
            <w:rFonts w:ascii="Arial" w:hAnsi="Arial" w:cs="Arial"/>
            <w:b/>
            <w:bCs/>
            <w:color w:val="2E373F"/>
            <w:sz w:val="23"/>
            <w:u w:val="single"/>
            <w:lang w:eastAsia="ru-RU"/>
          </w:rPr>
          <w:t>суше</w:t>
        </w:r>
      </w:hyperlink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, потом держась за бортик бассейна\у водоема, потом в воде (держать за родителя или за доску\гантели плавательные);</w:t>
      </w:r>
    </w:p>
    <w:p w:rsidR="001F1296" w:rsidRPr="00690F0C" w:rsidRDefault="001F1296" w:rsidP="00A05EC4">
      <w:pPr>
        <w:numPr>
          <w:ilvl w:val="0"/>
          <w:numId w:val="4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научиться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правильно двигать руками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по воде (либо “кролем” , либо “брассом” – как удобнее ребенку): вначале на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суше, потом с помощью родителя, который держит ребенка за ноги или можно под грудь подкладывать пенопластовую длинную “колбасу”;</w:t>
      </w:r>
    </w:p>
    <w:p w:rsidR="001F1296" w:rsidRPr="00690F0C" w:rsidRDefault="001F1296" w:rsidP="00A05EC4">
      <w:pPr>
        <w:numPr>
          <w:ilvl w:val="0"/>
          <w:numId w:val="4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одновременные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движения рук и ног в воде с задержкой дыхания на все время плавания;</w:t>
      </w:r>
    </w:p>
    <w:p w:rsidR="001F1296" w:rsidRPr="00690F0C" w:rsidRDefault="001F1296" w:rsidP="00A05EC4">
      <w:pPr>
        <w:numPr>
          <w:ilvl w:val="0"/>
          <w:numId w:val="4"/>
        </w:numPr>
        <w:shd w:val="clear" w:color="auto" w:fill="FFFFFF"/>
        <w:spacing w:after="0" w:line="516" w:lineRule="atLeast"/>
        <w:ind w:left="0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правильная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постановка дыхания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во время одновременного движения руг и ног.</w:t>
      </w: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 </w:t>
      </w: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     Е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сли есть возможность постоянно быть рядом с ребенком в воде, то лучше не надевать на него нарукавники, а попробовать научиться держать на воде самостоятельно, особенно если ребенку больше 3-4 лет. Если ребенок хорошо умеет плавать в нарукавниках, то можно постепенно надувать их все меньше и меньше чтобы ребенок постепенно начинал чувствовать свое тело в воде.</w:t>
      </w:r>
    </w:p>
    <w:p w:rsidR="001F1296" w:rsidRPr="00690F0C" w:rsidRDefault="001F1296" w:rsidP="00A05EC4">
      <w:pPr>
        <w:shd w:val="clear" w:color="auto" w:fill="FFFFFF"/>
        <w:spacing w:before="134" w:after="134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     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Кроме того, есть и другие приспособления для обучения плаванию: например, круг, в который сажают ребенка как в штанишки тоже иногда эффективен, особенно если ребенок боится плавать.</w:t>
      </w:r>
    </w:p>
    <w:p w:rsidR="001F1296" w:rsidRPr="00690F0C" w:rsidRDefault="001F1296" w:rsidP="00A05EC4">
      <w:pPr>
        <w:shd w:val="clear" w:color="auto" w:fill="FFFFFF"/>
        <w:spacing w:after="0" w:line="516" w:lineRule="atLeast"/>
        <w:jc w:val="both"/>
        <w:rPr>
          <w:rFonts w:ascii="Arial" w:hAnsi="Arial" w:cs="Arial"/>
          <w:color w:val="545454"/>
          <w:sz w:val="23"/>
          <w:szCs w:val="23"/>
          <w:lang w:eastAsia="ru-RU"/>
        </w:rPr>
      </w:pP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       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Из-за некоторых анатомических особенностей тела ребенка и определенного соотношения головы и тела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b/>
          <w:bCs/>
          <w:color w:val="545454"/>
          <w:sz w:val="23"/>
          <w:lang w:eastAsia="ru-RU"/>
        </w:rPr>
        <w:t>большинство детей не могу выплывать</w:t>
      </w:r>
      <w:r w:rsidRPr="00690F0C">
        <w:rPr>
          <w:rFonts w:ascii="Arial" w:hAnsi="Arial" w:cs="Arial"/>
          <w:color w:val="545454"/>
          <w:sz w:val="23"/>
          <w:lang w:eastAsia="ru-RU"/>
        </w:rPr>
        <w:t> </w:t>
      </w: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над поверхностью воды в возрасте до 3-4 лет.</w:t>
      </w:r>
    </w:p>
    <w:p w:rsidR="001F1296" w:rsidRDefault="001F1296" w:rsidP="00690F0C">
      <w:pPr>
        <w:shd w:val="clear" w:color="auto" w:fill="FFFFFF"/>
        <w:spacing w:before="134" w:after="134" w:line="516" w:lineRule="atLeast"/>
        <w:rPr>
          <w:rFonts w:ascii="Arial" w:hAnsi="Arial" w:cs="Arial"/>
          <w:color w:val="545454"/>
          <w:sz w:val="23"/>
          <w:szCs w:val="23"/>
          <w:lang w:eastAsia="ru-RU"/>
        </w:rPr>
      </w:pPr>
      <w:r w:rsidRPr="00690F0C">
        <w:rPr>
          <w:rFonts w:ascii="Arial" w:hAnsi="Arial" w:cs="Arial"/>
          <w:color w:val="545454"/>
          <w:sz w:val="23"/>
          <w:szCs w:val="23"/>
          <w:lang w:eastAsia="ru-RU"/>
        </w:rPr>
        <w:t>Будьте здоровы!</w:t>
      </w:r>
    </w:p>
    <w:p w:rsidR="001F1296" w:rsidRDefault="001F1296" w:rsidP="00A05EC4">
      <w:pPr>
        <w:shd w:val="clear" w:color="auto" w:fill="FFFFFF"/>
        <w:spacing w:before="134" w:after="134" w:line="516" w:lineRule="atLeast"/>
      </w:pPr>
      <w:r>
        <w:rPr>
          <w:rFonts w:ascii="Arial" w:hAnsi="Arial" w:cs="Arial"/>
          <w:color w:val="545454"/>
          <w:sz w:val="23"/>
          <w:szCs w:val="23"/>
          <w:lang w:eastAsia="ru-RU"/>
        </w:rPr>
        <w:t xml:space="preserve">Консультацию подготовил старший воспитатель Скитер Д.А. по материалам сайта </w:t>
      </w:r>
      <w:r>
        <w:rPr>
          <w:rFonts w:ascii="Arial" w:hAnsi="Arial" w:cs="Arial"/>
          <w:color w:val="545454"/>
          <w:sz w:val="23"/>
          <w:szCs w:val="23"/>
          <w:lang w:val="en-US" w:eastAsia="ru-RU"/>
        </w:rPr>
        <w:t>annamama</w:t>
      </w:r>
      <w:r w:rsidRPr="001770CA">
        <w:rPr>
          <w:rFonts w:ascii="Arial" w:hAnsi="Arial" w:cs="Arial"/>
          <w:color w:val="545454"/>
          <w:sz w:val="23"/>
          <w:szCs w:val="23"/>
          <w:lang w:eastAsia="ru-RU"/>
        </w:rPr>
        <w:t>.</w:t>
      </w:r>
      <w:r>
        <w:rPr>
          <w:rFonts w:ascii="Arial" w:hAnsi="Arial" w:cs="Arial"/>
          <w:color w:val="545454"/>
          <w:sz w:val="23"/>
          <w:szCs w:val="23"/>
          <w:lang w:val="en-US" w:eastAsia="ru-RU"/>
        </w:rPr>
        <w:t>ru</w:t>
      </w:r>
    </w:p>
    <w:sectPr w:rsidR="001F1296" w:rsidSect="0097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2D1"/>
    <w:multiLevelType w:val="multilevel"/>
    <w:tmpl w:val="89D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23303E"/>
    <w:multiLevelType w:val="multilevel"/>
    <w:tmpl w:val="F200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3F757F"/>
    <w:multiLevelType w:val="multilevel"/>
    <w:tmpl w:val="A66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53C59"/>
    <w:multiLevelType w:val="multilevel"/>
    <w:tmpl w:val="D1461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0C"/>
    <w:rsid w:val="001770CA"/>
    <w:rsid w:val="001F1296"/>
    <w:rsid w:val="005811B5"/>
    <w:rsid w:val="00690F0C"/>
    <w:rsid w:val="009753F4"/>
    <w:rsid w:val="009A6AE7"/>
    <w:rsid w:val="00A05EC4"/>
    <w:rsid w:val="00D56A45"/>
    <w:rsid w:val="00E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F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90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0F0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690F0C"/>
    <w:rPr>
      <w:rFonts w:cs="Times New Roman"/>
      <w:color w:val="0000FF"/>
      <w:u w:val="single"/>
    </w:rPr>
  </w:style>
  <w:style w:type="paragraph" w:customStyle="1" w:styleId="meta">
    <w:name w:val="meta"/>
    <w:basedOn w:val="Normal"/>
    <w:uiPriority w:val="99"/>
    <w:rsid w:val="00690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90F0C"/>
    <w:rPr>
      <w:rFonts w:cs="Times New Roman"/>
    </w:rPr>
  </w:style>
  <w:style w:type="character" w:customStyle="1" w:styleId="screen-reader-text">
    <w:name w:val="screen-reader-text"/>
    <w:basedOn w:val="DefaultParagraphFont"/>
    <w:uiPriority w:val="99"/>
    <w:rsid w:val="00690F0C"/>
    <w:rPr>
      <w:rFonts w:cs="Times New Roman"/>
    </w:rPr>
  </w:style>
  <w:style w:type="paragraph" w:styleId="NormalWeb">
    <w:name w:val="Normal (Web)"/>
    <w:basedOn w:val="Normal"/>
    <w:uiPriority w:val="99"/>
    <w:semiHidden/>
    <w:rsid w:val="00690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90F0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mama.ru/plavanie-s-det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amama.ru/plavanie-s-det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amama.ru/plavanie-s-detm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894</Words>
  <Characters>5098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Nataliy</cp:lastModifiedBy>
  <cp:revision>3</cp:revision>
  <dcterms:created xsi:type="dcterms:W3CDTF">2016-06-08T03:05:00Z</dcterms:created>
  <dcterms:modified xsi:type="dcterms:W3CDTF">2016-09-22T02:13:00Z</dcterms:modified>
</cp:coreProperties>
</file>